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61" w:type="dxa"/>
        <w:tblLayout w:type="fixed"/>
        <w:tblCellMar>
          <w:left w:w="0" w:type="dxa"/>
          <w:right w:w="0" w:type="dxa"/>
        </w:tblCellMar>
        <w:tblLook w:val="0000" w:firstRow="0" w:lastRow="0" w:firstColumn="0" w:lastColumn="0" w:noHBand="0" w:noVBand="0"/>
      </w:tblPr>
      <w:tblGrid>
        <w:gridCol w:w="4678"/>
        <w:gridCol w:w="4583"/>
      </w:tblGrid>
      <w:tr w:rsidR="00CE6F53" w14:paraId="05DE6BCF" w14:textId="77777777" w:rsidTr="00643BC9">
        <w:trPr>
          <w:trHeight w:hRule="exact" w:val="1905"/>
        </w:trPr>
        <w:tc>
          <w:tcPr>
            <w:tcW w:w="4678" w:type="dxa"/>
          </w:tcPr>
          <w:p w14:paraId="4BE27E35" w14:textId="77777777" w:rsidR="00CE6F53" w:rsidRPr="00A10E66" w:rsidRDefault="00695438" w:rsidP="00CE6F53">
            <w:pPr>
              <w:pStyle w:val="TableContents"/>
              <w:rPr>
                <w:b/>
              </w:rPr>
            </w:pPr>
            <w:r>
              <w:rPr>
                <w:b/>
                <w:noProof/>
                <w:lang w:eastAsia="et-EE" w:bidi="ar-SA"/>
              </w:rPr>
              <w:drawing>
                <wp:anchor distT="0" distB="0" distL="114300" distR="114300" simplePos="0" relativeHeight="251658240" behindDoc="0" locked="0" layoutInCell="1" allowOverlap="1" wp14:anchorId="6A422244" wp14:editId="0629807F">
                  <wp:simplePos x="0" y="0"/>
                  <wp:positionH relativeFrom="page">
                    <wp:posOffset>-864235</wp:posOffset>
                  </wp:positionH>
                  <wp:positionV relativeFrom="page">
                    <wp:posOffset>-144145</wp:posOffset>
                  </wp:positionV>
                  <wp:extent cx="3240000" cy="936000"/>
                  <wp:effectExtent l="0" t="0" r="0" b="0"/>
                  <wp:wrapNone/>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anspordiamet_vapp_eng_black (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40000" cy="936000"/>
                          </a:xfrm>
                          <a:prstGeom prst="rect">
                            <a:avLst/>
                          </a:prstGeom>
                        </pic:spPr>
                      </pic:pic>
                    </a:graphicData>
                  </a:graphic>
                  <wp14:sizeRelH relativeFrom="page">
                    <wp14:pctWidth>0</wp14:pctWidth>
                  </wp14:sizeRelH>
                  <wp14:sizeRelV relativeFrom="page">
                    <wp14:pctHeight>0</wp14:pctHeight>
                  </wp14:sizeRelV>
                </wp:anchor>
              </w:drawing>
            </w:r>
          </w:p>
        </w:tc>
        <w:tc>
          <w:tcPr>
            <w:tcW w:w="4583" w:type="dxa"/>
          </w:tcPr>
          <w:p w14:paraId="6875AF99" w14:textId="63190111" w:rsidR="00CE6F53" w:rsidRPr="00CE6F53" w:rsidRDefault="00CE6F53" w:rsidP="00CE6F53">
            <w:pPr>
              <w:jc w:val="left"/>
              <w:rPr>
                <w:sz w:val="20"/>
                <w:szCs w:val="20"/>
              </w:rPr>
            </w:pPr>
          </w:p>
        </w:tc>
      </w:tr>
      <w:tr w:rsidR="00CE6F53" w:rsidRPr="001D4CFB" w14:paraId="3F566E6E" w14:textId="77777777" w:rsidTr="00643BC9">
        <w:trPr>
          <w:trHeight w:val="1985"/>
        </w:trPr>
        <w:tc>
          <w:tcPr>
            <w:tcW w:w="4678" w:type="dxa"/>
          </w:tcPr>
          <w:p w14:paraId="40DA94E7" w14:textId="18B1728F" w:rsidR="00767C61" w:rsidRDefault="00767C61" w:rsidP="00CE6F53">
            <w:pPr>
              <w:pStyle w:val="Adressaat"/>
              <w:ind w:right="1672"/>
              <w:rPr>
                <w:iCs/>
              </w:rPr>
            </w:pPr>
          </w:p>
          <w:p w14:paraId="1C8F3E4F" w14:textId="3470E51A" w:rsidR="00CE6F53" w:rsidRDefault="006277B0" w:rsidP="00CE6F53">
            <w:pPr>
              <w:pStyle w:val="Adressaat"/>
              <w:ind w:right="1672"/>
              <w:rPr>
                <w:iCs/>
              </w:rPr>
            </w:pPr>
            <w:r>
              <w:rPr>
                <w:iCs/>
              </w:rPr>
              <w:fldChar w:fldCharType="begin"/>
            </w:r>
            <w:r w:rsidR="00C5735E">
              <w:rPr>
                <w:iCs/>
              </w:rPr>
              <w:instrText xml:space="preserve"> delta_recipientName_1  \* MERGEFORMAT</w:instrText>
            </w:r>
            <w:r>
              <w:rPr>
                <w:iCs/>
              </w:rPr>
              <w:fldChar w:fldCharType="separate"/>
            </w:r>
            <w:r w:rsidR="00C5735E">
              <w:rPr>
                <w:iCs/>
              </w:rPr>
              <w:t>International Civil Aviation Organization</w:t>
            </w:r>
            <w:r>
              <w:rPr>
                <w:iCs/>
              </w:rPr>
              <w:fldChar w:fldCharType="end"/>
            </w:r>
          </w:p>
          <w:p w14:paraId="3E560EC0" w14:textId="4C714B4F" w:rsidR="00CE6F53" w:rsidRDefault="006277B0" w:rsidP="00CE6F53">
            <w:pPr>
              <w:pStyle w:val="Adressaat"/>
              <w:ind w:right="1672"/>
              <w:rPr>
                <w:iCs/>
              </w:rPr>
            </w:pPr>
            <w:r>
              <w:rPr>
                <w:iCs/>
              </w:rPr>
              <w:fldChar w:fldCharType="begin"/>
            </w:r>
            <w:r w:rsidR="00C5735E">
              <w:rPr>
                <w:iCs/>
              </w:rPr>
              <w:instrText xml:space="preserve"> delta_recipientEmail_1  \* MERGEFORMAT</w:instrText>
            </w:r>
            <w:r>
              <w:rPr>
                <w:iCs/>
              </w:rPr>
              <w:fldChar w:fldCharType="separate"/>
            </w:r>
            <w:r w:rsidR="00C5735E">
              <w:rPr>
                <w:iCs/>
              </w:rPr>
              <w:t>icaohq@icao.int</w:t>
            </w:r>
            <w:r>
              <w:rPr>
                <w:iCs/>
              </w:rPr>
              <w:fldChar w:fldCharType="end"/>
            </w:r>
          </w:p>
          <w:p w14:paraId="0680C27B" w14:textId="3BE56ECC" w:rsidR="00CE6F53" w:rsidRDefault="006277B0" w:rsidP="00CE6F53">
            <w:pPr>
              <w:pStyle w:val="Adressaat"/>
              <w:ind w:right="1672"/>
              <w:rPr>
                <w:iCs/>
              </w:rPr>
            </w:pPr>
            <w:r>
              <w:rPr>
                <w:iCs/>
              </w:rPr>
              <w:fldChar w:fldCharType="begin"/>
            </w:r>
            <w:r w:rsidR="00C5735E">
              <w:rPr>
                <w:iCs/>
              </w:rPr>
              <w:instrText xml:space="preserve"> delta_recipientStreetHouse_1  \* MERGEFORMAT</w:instrText>
            </w:r>
            <w:r>
              <w:rPr>
                <w:iCs/>
              </w:rPr>
              <w:fldChar w:fldCharType="separate"/>
            </w:r>
            <w:r w:rsidR="00C5735E">
              <w:rPr>
                <w:iCs/>
              </w:rPr>
              <w:t>999 Robert-Bourassa Boulevard</w:t>
            </w:r>
            <w:r>
              <w:rPr>
                <w:iCs/>
              </w:rPr>
              <w:fldChar w:fldCharType="end"/>
            </w:r>
          </w:p>
          <w:p w14:paraId="14B19D49" w14:textId="653B6F94" w:rsidR="00CE6F53" w:rsidRPr="00BF4D7C" w:rsidRDefault="006277B0" w:rsidP="00CE6F53">
            <w:pPr>
              <w:pStyle w:val="Adressaat"/>
              <w:ind w:right="1672"/>
              <w:rPr>
                <w:iCs/>
              </w:rPr>
            </w:pPr>
            <w:r>
              <w:rPr>
                <w:iCs/>
              </w:rPr>
              <w:fldChar w:fldCharType="begin"/>
            </w:r>
            <w:r w:rsidR="00C5735E">
              <w:rPr>
                <w:iCs/>
              </w:rPr>
              <w:instrText xml:space="preserve"> delta_recipientPostalCity_1  \* MERGEFORMAT</w:instrText>
            </w:r>
            <w:r>
              <w:rPr>
                <w:iCs/>
              </w:rPr>
              <w:fldChar w:fldCharType="separate"/>
            </w:r>
            <w:r w:rsidR="00C5735E">
              <w:rPr>
                <w:iCs/>
              </w:rPr>
              <w:t>Montréal, Quebec, H3C 5H7</w:t>
            </w:r>
            <w:r>
              <w:rPr>
                <w:iCs/>
              </w:rPr>
              <w:fldChar w:fldCharType="end"/>
            </w:r>
          </w:p>
        </w:tc>
        <w:tc>
          <w:tcPr>
            <w:tcW w:w="4583" w:type="dxa"/>
          </w:tcPr>
          <w:p w14:paraId="7CEBC0A0" w14:textId="77777777" w:rsidR="00FA3977" w:rsidRDefault="00FA3977" w:rsidP="00CE6F53">
            <w:pPr>
              <w:jc w:val="left"/>
              <w:rPr>
                <w:sz w:val="22"/>
                <w:szCs w:val="22"/>
              </w:rPr>
            </w:pPr>
          </w:p>
          <w:p w14:paraId="7B49A26C" w14:textId="6DC77A73" w:rsidR="00CE6F53" w:rsidRPr="006277B0" w:rsidRDefault="00643BC9" w:rsidP="00CE6F53">
            <w:pPr>
              <w:jc w:val="left"/>
              <w:rPr>
                <w:sz w:val="22"/>
                <w:szCs w:val="22"/>
              </w:rPr>
            </w:pPr>
            <w:r>
              <w:rPr>
                <w:sz w:val="22"/>
                <w:szCs w:val="22"/>
              </w:rPr>
              <w:t>Your ref</w:t>
            </w:r>
            <w:r w:rsidR="00CE6F53" w:rsidRPr="006277B0">
              <w:rPr>
                <w:sz w:val="22"/>
                <w:szCs w:val="22"/>
              </w:rPr>
              <w:t xml:space="preserve">  </w:t>
            </w:r>
            <w:r w:rsidR="006277B0" w:rsidRPr="006277B0">
              <w:rPr>
                <w:sz w:val="22"/>
                <w:szCs w:val="22"/>
              </w:rPr>
              <w:fldChar w:fldCharType="begin"/>
            </w:r>
            <w:r w:rsidR="00C5735E">
              <w:rPr>
                <w:sz w:val="22"/>
                <w:szCs w:val="22"/>
              </w:rPr>
              <w:instrText xml:space="preserve"> delta_senderRegDate  \* MERGEFORMAT</w:instrText>
            </w:r>
            <w:r w:rsidR="006277B0" w:rsidRPr="006277B0">
              <w:rPr>
                <w:sz w:val="22"/>
                <w:szCs w:val="22"/>
              </w:rPr>
              <w:fldChar w:fldCharType="separate"/>
            </w:r>
            <w:r w:rsidR="00C5735E">
              <w:rPr>
                <w:sz w:val="22"/>
                <w:szCs w:val="22"/>
              </w:rPr>
              <w:t>14.09.2026</w:t>
            </w:r>
            <w:r w:rsidR="006277B0" w:rsidRPr="006277B0">
              <w:rPr>
                <w:sz w:val="22"/>
                <w:szCs w:val="22"/>
              </w:rPr>
              <w:fldChar w:fldCharType="end"/>
            </w:r>
            <w:r w:rsidR="00C5735E">
              <w:rPr>
                <w:sz w:val="22"/>
                <w:szCs w:val="22"/>
              </w:rPr>
              <w:t xml:space="preserve"> </w:t>
            </w:r>
            <w:r w:rsidR="00CE6F53" w:rsidRPr="006277B0">
              <w:rPr>
                <w:sz w:val="22"/>
                <w:szCs w:val="22"/>
              </w:rPr>
              <w:t xml:space="preserve">  </w:t>
            </w:r>
          </w:p>
          <w:p w14:paraId="52E90371" w14:textId="77777777" w:rsidR="00CE6F53" w:rsidRPr="006277B0" w:rsidRDefault="00CE6F53" w:rsidP="00CE6F53">
            <w:pPr>
              <w:jc w:val="left"/>
              <w:rPr>
                <w:sz w:val="22"/>
                <w:szCs w:val="22"/>
              </w:rPr>
            </w:pPr>
          </w:p>
          <w:p w14:paraId="5035E9C8" w14:textId="5F7415CB" w:rsidR="00CE6F53" w:rsidRPr="001D4CFB" w:rsidRDefault="00AB7A70" w:rsidP="006277B0">
            <w:pPr>
              <w:jc w:val="left"/>
            </w:pPr>
            <w:r>
              <w:rPr>
                <w:sz w:val="22"/>
                <w:szCs w:val="22"/>
              </w:rPr>
              <w:t>Our ref</w:t>
            </w:r>
            <w:r w:rsidR="00CE6F53" w:rsidRPr="006277B0">
              <w:rPr>
                <w:sz w:val="22"/>
                <w:szCs w:val="22"/>
              </w:rPr>
              <w:t xml:space="preserve">  </w:t>
            </w:r>
            <w:r w:rsidR="006277B0" w:rsidRPr="006277B0">
              <w:rPr>
                <w:sz w:val="22"/>
                <w:szCs w:val="22"/>
              </w:rPr>
              <w:fldChar w:fldCharType="begin"/>
            </w:r>
            <w:r w:rsidR="00C5735E">
              <w:rPr>
                <w:sz w:val="22"/>
                <w:szCs w:val="22"/>
              </w:rPr>
              <w:instrText xml:space="preserve"> delta_regDateTime  \* MERGEFORMAT</w:instrText>
            </w:r>
            <w:r w:rsidR="006277B0" w:rsidRPr="006277B0">
              <w:rPr>
                <w:sz w:val="22"/>
                <w:szCs w:val="22"/>
              </w:rPr>
              <w:fldChar w:fldCharType="separate"/>
            </w:r>
            <w:r w:rsidR="00C5735E">
              <w:rPr>
                <w:sz w:val="22"/>
                <w:szCs w:val="22"/>
              </w:rPr>
              <w:t>14.09.2026</w:t>
            </w:r>
            <w:r w:rsidR="006277B0" w:rsidRPr="006277B0">
              <w:rPr>
                <w:sz w:val="22"/>
                <w:szCs w:val="22"/>
              </w:rPr>
              <w:fldChar w:fldCharType="end"/>
            </w:r>
            <w:r w:rsidR="00CE6F53" w:rsidRPr="006277B0">
              <w:rPr>
                <w:sz w:val="22"/>
                <w:szCs w:val="22"/>
              </w:rPr>
              <w:t xml:space="preserve">  nr </w:t>
            </w:r>
            <w:r w:rsidR="006277B0" w:rsidRPr="006277B0">
              <w:rPr>
                <w:sz w:val="22"/>
                <w:szCs w:val="22"/>
              </w:rPr>
              <w:fldChar w:fldCharType="begin"/>
            </w:r>
            <w:r w:rsidR="00C5735E">
              <w:rPr>
                <w:sz w:val="22"/>
                <w:szCs w:val="22"/>
              </w:rPr>
              <w:instrText xml:space="preserve"> delta_regNumber  \* MERGEFORMAT</w:instrText>
            </w:r>
            <w:r w:rsidR="006277B0" w:rsidRPr="006277B0">
              <w:rPr>
                <w:sz w:val="22"/>
                <w:szCs w:val="22"/>
              </w:rPr>
              <w:fldChar w:fldCharType="separate"/>
            </w:r>
            <w:r w:rsidR="00C5735E">
              <w:rPr>
                <w:sz w:val="22"/>
                <w:szCs w:val="22"/>
              </w:rPr>
              <w:t>1.8-5/26/16263-1</w:t>
            </w:r>
            <w:r w:rsidR="006277B0" w:rsidRPr="006277B0">
              <w:rPr>
                <w:sz w:val="22"/>
                <w:szCs w:val="22"/>
              </w:rPr>
              <w:fldChar w:fldCharType="end"/>
            </w:r>
          </w:p>
        </w:tc>
      </w:tr>
    </w:tbl>
    <w:p w14:paraId="6A6A15D1" w14:textId="77777777" w:rsidR="00310DE9" w:rsidRPr="00CF0BB7" w:rsidRDefault="00310DE9" w:rsidP="00310DE9">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2"/>
        <w:gridCol w:w="4672"/>
      </w:tblGrid>
      <w:tr w:rsidR="00310DE9" w14:paraId="3F2639E7" w14:textId="77777777" w:rsidTr="009C2662">
        <w:tc>
          <w:tcPr>
            <w:tcW w:w="4672" w:type="dxa"/>
          </w:tcPr>
          <w:p w14:paraId="02D3E08D" w14:textId="5D42FD23" w:rsidR="00310DE9" w:rsidRPr="00310DE9" w:rsidRDefault="00310DE9" w:rsidP="00187BDC">
            <w:pPr>
              <w:spacing w:after="360"/>
              <w:jc w:val="left"/>
              <w:rPr>
                <w:b/>
                <w:bCs/>
              </w:rPr>
            </w:pPr>
          </w:p>
        </w:tc>
        <w:tc>
          <w:tcPr>
            <w:tcW w:w="4672" w:type="dxa"/>
          </w:tcPr>
          <w:p w14:paraId="155A2ABC" w14:textId="77777777" w:rsidR="00310DE9" w:rsidRDefault="00310DE9" w:rsidP="00CE6F53"/>
        </w:tc>
      </w:tr>
    </w:tbl>
    <w:p w14:paraId="2922827B" w14:textId="3A148CBA" w:rsidR="00187BDC" w:rsidRPr="00187BDC" w:rsidRDefault="00187BDC" w:rsidP="00187BDC">
      <w:r w:rsidRPr="00187BDC">
        <w:t>Estonian authorities are currently reviewing the air traffic management arrangements and search and rescue (SAR) arrangements applicable in the Gulf of Finland area, including in the immediate vicinity of Vaindloo Island.</w:t>
      </w:r>
    </w:p>
    <w:p w14:paraId="2BF48479" w14:textId="77777777" w:rsidR="00187BDC" w:rsidRPr="00187BDC" w:rsidRDefault="00187BDC" w:rsidP="00187BDC">
      <w:r w:rsidRPr="00187BDC">
        <w:t> </w:t>
      </w:r>
    </w:p>
    <w:p w14:paraId="5E8ADCFD" w14:textId="77777777" w:rsidR="00187BDC" w:rsidRPr="00187BDC" w:rsidRDefault="00187BDC" w:rsidP="00187BDC">
      <w:r w:rsidRPr="00187BDC">
        <w:t xml:space="preserve">In this connection, we have reviewed the current version of ICAO Doc 7754, </w:t>
      </w:r>
      <w:r w:rsidRPr="00187BDC">
        <w:rPr>
          <w:i/>
          <w:iCs/>
        </w:rPr>
        <w:t>European Air Navigation Plan</w:t>
      </w:r>
      <w:r w:rsidRPr="00187BDC">
        <w:t>, Volume I, including Table ATM I-1 “Flight Information Regions (FIR)” and Table SAR I-1 “Search and Rescue Regions (SRR)”. We have also reviewed the relevant EANPG and EASPG material addressing the verification of historical data concerning FIR and SRR boundaries and the incorporation of boundary coordinates into the Regional Air Navigation Plan.</w:t>
      </w:r>
    </w:p>
    <w:p w14:paraId="104CB73F" w14:textId="77777777" w:rsidR="00187BDC" w:rsidRPr="00187BDC" w:rsidRDefault="00187BDC" w:rsidP="00187BDC">
      <w:r w:rsidRPr="00187BDC">
        <w:t> </w:t>
      </w:r>
    </w:p>
    <w:p w14:paraId="6A1E9D7D" w14:textId="77777777" w:rsidR="00187BDC" w:rsidRPr="00187BDC" w:rsidRDefault="00187BDC" w:rsidP="00187BDC">
      <w:r w:rsidRPr="00187BDC">
        <w:t>The current version of Doc 7754, Volume I, lists, inter alia:</w:t>
      </w:r>
    </w:p>
    <w:p w14:paraId="338CA7B1" w14:textId="77777777" w:rsidR="00187BDC" w:rsidRPr="00187BDC" w:rsidRDefault="00187BDC" w:rsidP="00187BDC">
      <w:pPr>
        <w:pStyle w:val="ListParagraph"/>
        <w:numPr>
          <w:ilvl w:val="0"/>
          <w:numId w:val="4"/>
        </w:numPr>
      </w:pPr>
      <w:r w:rsidRPr="00187BDC">
        <w:rPr>
          <w:b/>
          <w:bCs/>
        </w:rPr>
        <w:t>Tallinn FIR/UIR (EETT);</w:t>
      </w:r>
      <w:r w:rsidRPr="00187BDC">
        <w:t xml:space="preserve"> </w:t>
      </w:r>
    </w:p>
    <w:p w14:paraId="3609FEA1" w14:textId="77777777" w:rsidR="00187BDC" w:rsidRPr="00187BDC" w:rsidRDefault="00187BDC" w:rsidP="00187BDC">
      <w:pPr>
        <w:pStyle w:val="ListParagraph"/>
        <w:numPr>
          <w:ilvl w:val="0"/>
          <w:numId w:val="4"/>
        </w:numPr>
      </w:pPr>
      <w:r w:rsidRPr="00187BDC">
        <w:rPr>
          <w:b/>
          <w:bCs/>
        </w:rPr>
        <w:t>Tallinn SRR;</w:t>
      </w:r>
      <w:r w:rsidRPr="00187BDC">
        <w:t xml:space="preserve"> </w:t>
      </w:r>
    </w:p>
    <w:p w14:paraId="387A2B59" w14:textId="77777777" w:rsidR="00187BDC" w:rsidRPr="00187BDC" w:rsidRDefault="00187BDC" w:rsidP="00187BDC">
      <w:pPr>
        <w:pStyle w:val="ListParagraph"/>
        <w:numPr>
          <w:ilvl w:val="0"/>
          <w:numId w:val="4"/>
        </w:numPr>
      </w:pPr>
      <w:r w:rsidRPr="00187BDC">
        <w:rPr>
          <w:b/>
          <w:bCs/>
        </w:rPr>
        <w:t>Sankt-Peterburg FIR/UIR (ULLL).</w:t>
      </w:r>
      <w:r w:rsidRPr="00187BDC">
        <w:t xml:space="preserve"> </w:t>
      </w:r>
    </w:p>
    <w:p w14:paraId="41DDCC66" w14:textId="77777777" w:rsidR="00187BDC" w:rsidRPr="00187BDC" w:rsidRDefault="00187BDC" w:rsidP="00187BDC">
      <w:r w:rsidRPr="00187BDC">
        <w:t> </w:t>
      </w:r>
    </w:p>
    <w:p w14:paraId="74F74170" w14:textId="77777777" w:rsidR="00187BDC" w:rsidRPr="00187BDC" w:rsidRDefault="00187BDC" w:rsidP="00187BDC">
      <w:r w:rsidRPr="00187BDC">
        <w:t>However, the lateral boundary coordinates for these areas are marked “To be incorporated”. In view of the above, we kindly request ICAO to clarify the following matters.</w:t>
      </w:r>
    </w:p>
    <w:p w14:paraId="4C966477" w14:textId="77777777" w:rsidR="00187BDC" w:rsidRPr="00187BDC" w:rsidRDefault="00187BDC" w:rsidP="00187BDC">
      <w:r w:rsidRPr="00187BDC">
        <w:t> </w:t>
      </w:r>
    </w:p>
    <w:p w14:paraId="40990FF5" w14:textId="77777777" w:rsidR="00187BDC" w:rsidRPr="00187BDC" w:rsidRDefault="00187BDC" w:rsidP="00187BDC">
      <w:r w:rsidRPr="00187BDC">
        <w:rPr>
          <w:b/>
          <w:bCs/>
        </w:rPr>
        <w:t>1. Tallinn FIR boundary</w:t>
      </w:r>
    </w:p>
    <w:p w14:paraId="4B0604F7" w14:textId="77777777" w:rsidR="00187BDC" w:rsidRPr="00187BDC" w:rsidRDefault="00187BDC" w:rsidP="00187BDC">
      <w:r w:rsidRPr="00187BDC">
        <w:t>We kindly request ICAO to provide the lateral boundary coordinates of the Tallinn FIR (EETT) recognised by ICAO as currently valid, preferably in WGS-84 coordinates.</w:t>
      </w:r>
    </w:p>
    <w:p w14:paraId="40F96533" w14:textId="77777777" w:rsidR="00187BDC" w:rsidRPr="00187BDC" w:rsidRDefault="00187BDC" w:rsidP="00187BDC">
      <w:r w:rsidRPr="00187BDC">
        <w:t>In particular, we kindly request the coordinates of the segment of the Tallinn FIR boundary located in the Gulf of Finland, including in the immediate vicinity of Vaindloo Island.</w:t>
      </w:r>
    </w:p>
    <w:p w14:paraId="3AAC3DD4" w14:textId="77777777" w:rsidR="00187BDC" w:rsidRPr="00187BDC" w:rsidRDefault="00187BDC" w:rsidP="00187BDC">
      <w:r w:rsidRPr="00187BDC">
        <w:t> </w:t>
      </w:r>
    </w:p>
    <w:p w14:paraId="7CCCC1DB" w14:textId="77777777" w:rsidR="00187BDC" w:rsidRPr="00187BDC" w:rsidRDefault="00187BDC" w:rsidP="00187BDC">
      <w:r w:rsidRPr="00187BDC">
        <w:rPr>
          <w:b/>
          <w:bCs/>
        </w:rPr>
        <w:t>2. Sankt-Peterburg FIR boundary</w:t>
      </w:r>
    </w:p>
    <w:p w14:paraId="5635F893" w14:textId="77777777" w:rsidR="00187BDC" w:rsidRPr="00187BDC" w:rsidRDefault="00187BDC" w:rsidP="00187BDC">
      <w:r w:rsidRPr="00187BDC">
        <w:t>We kindly request ICAO to provide the lateral boundary coordinates of the Sankt-Peterburg FIR (ULLL) recognised by ICAO as currently valid, preferably in WGS-84 coordinates.</w:t>
      </w:r>
    </w:p>
    <w:p w14:paraId="6F8E0FB8" w14:textId="77777777" w:rsidR="00187BDC" w:rsidRPr="00187BDC" w:rsidRDefault="00187BDC" w:rsidP="00187BDC">
      <w:r w:rsidRPr="00187BDC">
        <w:t>In particular, we kindly request the coordinates of the relevant FIR boundary segment located in the Gulf of Finland and in the immediate vicinity of Vaindloo Island.</w:t>
      </w:r>
    </w:p>
    <w:p w14:paraId="37FDEA66" w14:textId="77777777" w:rsidR="00187BDC" w:rsidRPr="00187BDC" w:rsidRDefault="00187BDC" w:rsidP="00187BDC">
      <w:r w:rsidRPr="00187BDC">
        <w:t> </w:t>
      </w:r>
    </w:p>
    <w:p w14:paraId="23161BE8" w14:textId="77777777" w:rsidR="00187BDC" w:rsidRPr="00187BDC" w:rsidRDefault="00187BDC" w:rsidP="00187BDC">
      <w:r w:rsidRPr="00187BDC">
        <w:rPr>
          <w:b/>
          <w:bCs/>
        </w:rPr>
        <w:t>3. Tallinn SRR boundary</w:t>
      </w:r>
    </w:p>
    <w:p w14:paraId="22394662" w14:textId="77777777" w:rsidR="00187BDC" w:rsidRPr="00187BDC" w:rsidRDefault="00187BDC" w:rsidP="00187BDC">
      <w:r w:rsidRPr="00187BDC">
        <w:t>We kindly request ICAO to provide the lateral boundary coordinates of the Tallinn SRR recognised by ICAO as currently valid, preferably in WGS-84 coordinates.</w:t>
      </w:r>
    </w:p>
    <w:p w14:paraId="0A4DF2CC" w14:textId="77777777" w:rsidR="00187BDC" w:rsidRPr="00187BDC" w:rsidRDefault="00187BDC" w:rsidP="00187BDC">
      <w:r w:rsidRPr="00187BDC">
        <w:t>In particular, we kindly request clarification of the Tallinn SRR boundary in the area of Vaindloo Island and the eastern part of the Gulf of Finland.</w:t>
      </w:r>
    </w:p>
    <w:p w14:paraId="6B6843BD" w14:textId="77777777" w:rsidR="00187BDC" w:rsidRPr="00187BDC" w:rsidRDefault="00187BDC" w:rsidP="00187BDC">
      <w:r w:rsidRPr="00187BDC">
        <w:t> </w:t>
      </w:r>
    </w:p>
    <w:p w14:paraId="19FB9C61" w14:textId="77777777" w:rsidR="00187BDC" w:rsidRPr="00187BDC" w:rsidRDefault="00187BDC" w:rsidP="00187BDC">
      <w:r w:rsidRPr="00187BDC">
        <w:rPr>
          <w:b/>
          <w:bCs/>
        </w:rPr>
        <w:t>4. SRR adjacent to the Tallinn SRR</w:t>
      </w:r>
    </w:p>
    <w:p w14:paraId="64AAEC4F" w14:textId="77777777" w:rsidR="00187BDC" w:rsidRPr="00187BDC" w:rsidRDefault="00187BDC" w:rsidP="00187BDC">
      <w:r w:rsidRPr="00187BDC">
        <w:t>We kindly request ICAO to clarify which ICAO-recognised SRR is adjacent to the Tallinn SRR in the eastern part of the Gulf of Finland, and which RCC or RSC is responsible for coordinating search and rescue operations in that area.</w:t>
      </w:r>
    </w:p>
    <w:p w14:paraId="0C387FF3" w14:textId="77777777" w:rsidR="00187BDC" w:rsidRPr="00187BDC" w:rsidRDefault="00187BDC" w:rsidP="00187BDC">
      <w:r w:rsidRPr="00187BDC">
        <w:t>Where possible, we would also appreciate receiving the lateral boundary coordinates of the relevant SRR in the WGS-84 system, in particular for the boundary segment adjacent to the Tallinn SRR.</w:t>
      </w:r>
    </w:p>
    <w:p w14:paraId="6E913A4F" w14:textId="77777777" w:rsidR="00187BDC" w:rsidRPr="00187BDC" w:rsidRDefault="00187BDC" w:rsidP="00187BDC">
      <w:r w:rsidRPr="00187BDC">
        <w:t> </w:t>
      </w:r>
    </w:p>
    <w:p w14:paraId="5476C8E8" w14:textId="77777777" w:rsidR="00187BDC" w:rsidRPr="00187BDC" w:rsidRDefault="00187BDC" w:rsidP="00187BDC">
      <w:r w:rsidRPr="00187BDC">
        <w:rPr>
          <w:b/>
          <w:bCs/>
        </w:rPr>
        <w:t>5. Relationship between the FIR and SRR boundaries</w:t>
      </w:r>
    </w:p>
    <w:p w14:paraId="6C064ECF" w14:textId="77777777" w:rsidR="00187BDC" w:rsidRPr="00187BDC" w:rsidRDefault="00187BDC" w:rsidP="00187BDC">
      <w:r w:rsidRPr="00187BDC">
        <w:t>We kindly request ICAO to clarify whether the boundaries of the Tallinn SRR and the Tallinn FIR coincide in the Gulf of Finland area, including in the immediate vicinity of Vaindloo Island.</w:t>
      </w:r>
    </w:p>
    <w:p w14:paraId="490A55EE" w14:textId="77777777" w:rsidR="00187BDC" w:rsidRPr="00187BDC" w:rsidRDefault="00187BDC" w:rsidP="00187BDC">
      <w:r w:rsidRPr="00187BDC">
        <w:t>If the FIR and SRR boundaries do not coincide in this area, we kindly request the relevant coordinates of both boundaries or another official ICAO geographical description that would allow the location of those boundaries to be determined unambiguously.</w:t>
      </w:r>
    </w:p>
    <w:p w14:paraId="2C8F79AF" w14:textId="77777777" w:rsidR="00187BDC" w:rsidRPr="00187BDC" w:rsidRDefault="00187BDC" w:rsidP="00187BDC">
      <w:r w:rsidRPr="00187BDC">
        <w:t> </w:t>
      </w:r>
    </w:p>
    <w:p w14:paraId="173BE978" w14:textId="77777777" w:rsidR="00187BDC" w:rsidRPr="00187BDC" w:rsidRDefault="00187BDC" w:rsidP="00187BDC">
      <w:r w:rsidRPr="00187BDC">
        <w:rPr>
          <w:b/>
          <w:bCs/>
        </w:rPr>
        <w:t>6. Official basis for the FIR and SRR boundaries</w:t>
      </w:r>
    </w:p>
    <w:p w14:paraId="70787197" w14:textId="77777777" w:rsidR="00187BDC" w:rsidRPr="00187BDC" w:rsidRDefault="00187BDC" w:rsidP="00187BDC">
      <w:r w:rsidRPr="00187BDC">
        <w:t>If the coordinates of the relevant FIR or SRR boundaries are not currently published in Doc 7754, we kindly request ICAO to clarify:</w:t>
      </w:r>
    </w:p>
    <w:p w14:paraId="57AA9541" w14:textId="77777777" w:rsidR="00187BDC" w:rsidRPr="00187BDC" w:rsidRDefault="00187BDC" w:rsidP="00D154EE">
      <w:pPr>
        <w:pStyle w:val="ListParagraph"/>
        <w:numPr>
          <w:ilvl w:val="0"/>
          <w:numId w:val="5"/>
        </w:numPr>
      </w:pPr>
      <w:r w:rsidRPr="00187BDC">
        <w:t xml:space="preserve">whether ICAO nevertheless holds officially approved boundary coordinates for these areas; </w:t>
      </w:r>
    </w:p>
    <w:p w14:paraId="462CD1EE" w14:textId="77777777" w:rsidR="00187BDC" w:rsidRPr="00187BDC" w:rsidRDefault="00187BDC" w:rsidP="00D154EE">
      <w:pPr>
        <w:pStyle w:val="ListParagraph"/>
        <w:numPr>
          <w:ilvl w:val="0"/>
          <w:numId w:val="5"/>
        </w:numPr>
      </w:pPr>
      <w:r w:rsidRPr="00187BDC">
        <w:t xml:space="preserve">which ICAO decision, Regional Air Navigation Plan, data submitted by a State, earlier ICAO document or other official source forms the basis for these boundaries; </w:t>
      </w:r>
    </w:p>
    <w:p w14:paraId="407E5FD8" w14:textId="77777777" w:rsidR="00187BDC" w:rsidRPr="00187BDC" w:rsidRDefault="00187BDC" w:rsidP="00D154EE">
      <w:pPr>
        <w:pStyle w:val="ListParagraph"/>
        <w:numPr>
          <w:ilvl w:val="0"/>
          <w:numId w:val="5"/>
        </w:numPr>
      </w:pPr>
      <w:r w:rsidRPr="00187BDC">
        <w:t xml:space="preserve">whether the relevant boundaries have been formally approved through the ICAO regional air navigation planning process. </w:t>
      </w:r>
    </w:p>
    <w:p w14:paraId="4B2FA6C7" w14:textId="77777777" w:rsidR="00187BDC" w:rsidRPr="00187BDC" w:rsidRDefault="00187BDC" w:rsidP="00187BDC">
      <w:r w:rsidRPr="00187BDC">
        <w:t>If ICAO is unable to officially confirm the coordinates of the relevant boundary, we kindly request, where possible, identification of the source that should be relied upon in determining the currently valid boundary.</w:t>
      </w:r>
    </w:p>
    <w:p w14:paraId="7E1DFACE" w14:textId="77777777" w:rsidR="00187BDC" w:rsidRPr="00187BDC" w:rsidRDefault="00187BDC" w:rsidP="00187BDC">
      <w:r w:rsidRPr="00187BDC">
        <w:t> </w:t>
      </w:r>
    </w:p>
    <w:p w14:paraId="5F2B9ADC" w14:textId="77777777" w:rsidR="00187BDC" w:rsidRPr="00187BDC" w:rsidRDefault="00187BDC" w:rsidP="00187BDC">
      <w:r w:rsidRPr="00187BDC">
        <w:rPr>
          <w:b/>
          <w:bCs/>
        </w:rPr>
        <w:t>7. ICAO geospatial data</w:t>
      </w:r>
    </w:p>
    <w:p w14:paraId="26E0C4A9" w14:textId="77777777" w:rsidR="00187BDC" w:rsidRPr="00187BDC" w:rsidRDefault="00187BDC" w:rsidP="00187BDC">
      <w:r w:rsidRPr="00187BDC">
        <w:t>We would also appreciate information on whether ICAO holds an official geospatial database or digital dataset containing FIR and/or SRR boundaries approved by ICAO.</w:t>
      </w:r>
    </w:p>
    <w:p w14:paraId="17E55FF6" w14:textId="77777777" w:rsidR="00187BDC" w:rsidRPr="00187BDC" w:rsidRDefault="00187BDC" w:rsidP="00187BDC">
      <w:r w:rsidRPr="00187BDC">
        <w:t>If such a dataset exists, we kindly request, where possible, its name, its status, and information on how a Member State may obtain the relevant data, including data concerning Estonia and the Russian Federation in the Gulf of Finland area.</w:t>
      </w:r>
    </w:p>
    <w:p w14:paraId="559F2EAB" w14:textId="77777777" w:rsidR="00187BDC" w:rsidRPr="00187BDC" w:rsidRDefault="00187BDC" w:rsidP="00187BDC">
      <w:r w:rsidRPr="00187BDC">
        <w:t> </w:t>
      </w:r>
    </w:p>
    <w:p w14:paraId="56CE28D7" w14:textId="77777777" w:rsidR="00187BDC" w:rsidRPr="00187BDC" w:rsidRDefault="00187BDC" w:rsidP="00187BDC">
      <w:r w:rsidRPr="00187BDC">
        <w:rPr>
          <w:b/>
          <w:bCs/>
        </w:rPr>
        <w:t>8. Specific question concerning the immediate vicinity of Vaindloo Island</w:t>
      </w:r>
    </w:p>
    <w:p w14:paraId="3E01AE53" w14:textId="77777777" w:rsidR="00187BDC" w:rsidRPr="00187BDC" w:rsidRDefault="00187BDC" w:rsidP="00187BDC">
      <w:r w:rsidRPr="00187BDC">
        <w:t>On the basis of FIR and SRR boundaries recognised and/or approved by ICAO, we kindly request ICAO, where possible, to clarify:</w:t>
      </w:r>
    </w:p>
    <w:p w14:paraId="61898768" w14:textId="019FB0A0" w:rsidR="00187BDC" w:rsidRPr="00187BDC" w:rsidRDefault="00D154EE" w:rsidP="00D154EE">
      <w:pPr>
        <w:pStyle w:val="ListParagraph"/>
        <w:numPr>
          <w:ilvl w:val="0"/>
          <w:numId w:val="6"/>
        </w:numPr>
      </w:pPr>
      <w:r>
        <w:t>W</w:t>
      </w:r>
      <w:r w:rsidR="00187BDC" w:rsidRPr="00187BDC">
        <w:t xml:space="preserve">hich FIR encompasses the maritime area of the Gulf of Finland east of Vaindloo Island that lies outside the Tallinn FIR, if such an area exists; </w:t>
      </w:r>
    </w:p>
    <w:p w14:paraId="741C9824" w14:textId="6262268B" w:rsidR="00187BDC" w:rsidRPr="00187BDC" w:rsidRDefault="00D154EE" w:rsidP="00D154EE">
      <w:pPr>
        <w:pStyle w:val="ListParagraph"/>
        <w:numPr>
          <w:ilvl w:val="0"/>
          <w:numId w:val="6"/>
        </w:numPr>
      </w:pPr>
      <w:r>
        <w:t>W</w:t>
      </w:r>
      <w:r w:rsidR="00187BDC" w:rsidRPr="00187BDC">
        <w:t xml:space="preserve">hich SRR encompasses that area; </w:t>
      </w:r>
    </w:p>
    <w:p w14:paraId="0805847C" w14:textId="06337650" w:rsidR="00187BDC" w:rsidRPr="00187BDC" w:rsidRDefault="00D154EE" w:rsidP="00D154EE">
      <w:pPr>
        <w:pStyle w:val="ListParagraph"/>
        <w:numPr>
          <w:ilvl w:val="0"/>
          <w:numId w:val="6"/>
        </w:numPr>
      </w:pPr>
      <w:r>
        <w:t>W</w:t>
      </w:r>
      <w:r w:rsidR="00187BDC" w:rsidRPr="00187BDC">
        <w:t xml:space="preserve">hich RCC or RSC is responsible for coordinating search and rescue operations in that area. </w:t>
      </w:r>
    </w:p>
    <w:p w14:paraId="56B82FA2" w14:textId="77777777" w:rsidR="00187BDC" w:rsidRPr="00187BDC" w:rsidRDefault="00187BDC" w:rsidP="00187BDC">
      <w:r w:rsidRPr="00187BDC">
        <w:t> </w:t>
      </w:r>
    </w:p>
    <w:p w14:paraId="73084898" w14:textId="77777777" w:rsidR="00187BDC" w:rsidRPr="00187BDC" w:rsidRDefault="00187BDC" w:rsidP="00187BDC">
      <w:r w:rsidRPr="00187BDC">
        <w:t>Given the practical importance of this matter, we would be grateful if ICAO could, where possible, also provide the relevant official maps, coordinate tables, geospatial data or historical ICAO documents on the basis of which these boundaries can be precisely determined.</w:t>
      </w:r>
    </w:p>
    <w:p w14:paraId="128D0F78" w14:textId="77777777" w:rsidR="00CE6F53" w:rsidRDefault="006C63F7" w:rsidP="00CE6F53">
      <w:pPr>
        <w:spacing w:before="360" w:after="720"/>
        <w:rPr>
          <w:lang w:eastAsia="en-US" w:bidi="ar-SA"/>
        </w:rPr>
      </w:pPr>
      <w:r>
        <w:rPr>
          <w:lang w:eastAsia="en-US" w:bidi="ar-SA"/>
        </w:rPr>
        <w:t>Yours sincerely</w:t>
      </w:r>
    </w:p>
    <w:p w14:paraId="6919DD2D" w14:textId="3ADAEAD5" w:rsidR="00CE6F53" w:rsidRDefault="006277B0" w:rsidP="00CE6F53">
      <w:pPr>
        <w:rPr>
          <w:lang w:eastAsia="en-US" w:bidi="ar-SA"/>
        </w:rPr>
      </w:pPr>
      <w:r>
        <w:rPr>
          <w:lang w:eastAsia="en-US" w:bidi="ar-SA"/>
        </w:rPr>
        <w:fldChar w:fldCharType="begin"/>
      </w:r>
      <w:r w:rsidR="00C5735E">
        <w:rPr>
          <w:lang w:eastAsia="en-US" w:bidi="ar-SA"/>
        </w:rPr>
        <w:instrText xml:space="preserve"> delta_signerName  \* MERGEFORMAT</w:instrText>
      </w:r>
      <w:r>
        <w:rPr>
          <w:lang w:eastAsia="en-US" w:bidi="ar-SA"/>
        </w:rPr>
        <w:fldChar w:fldCharType="separate"/>
      </w:r>
      <w:r w:rsidR="00C5735E">
        <w:rPr>
          <w:lang w:eastAsia="en-US" w:bidi="ar-SA"/>
        </w:rPr>
        <w:t>Üllar Salumäe</w:t>
      </w:r>
      <w:r>
        <w:rPr>
          <w:lang w:eastAsia="en-US" w:bidi="ar-SA"/>
        </w:rPr>
        <w:fldChar w:fldCharType="end"/>
      </w:r>
    </w:p>
    <w:p w14:paraId="75411BBC" w14:textId="77777777" w:rsidR="00187BDC" w:rsidRPr="005F60C4" w:rsidRDefault="00187BDC" w:rsidP="00187BDC">
      <w:pPr>
        <w:pBdr>
          <w:between w:val="single" w:sz="4" w:space="1" w:color="auto"/>
          <w:bar w:val="single" w:sz="4" w:color="auto"/>
        </w:pBdr>
      </w:pPr>
      <w:r w:rsidRPr="005F60C4">
        <w:t xml:space="preserve">Aviation Division Director   </w:t>
      </w:r>
    </w:p>
    <w:p w14:paraId="3556EE45" w14:textId="3A9B2C06" w:rsidR="00FD66CE" w:rsidRDefault="00187BDC" w:rsidP="00FD66CE">
      <w:pPr>
        <w:rPr>
          <w:lang w:eastAsia="en-US" w:bidi="ar-SA"/>
        </w:rPr>
      </w:pPr>
      <w:r w:rsidRPr="005F60C4">
        <w:t>Estonian Transportation Administration</w:t>
      </w:r>
    </w:p>
    <w:p w14:paraId="75084E8C" w14:textId="77777777" w:rsidR="00187BDC" w:rsidRDefault="00187BDC" w:rsidP="00FD66CE">
      <w:pPr>
        <w:spacing w:before="360"/>
        <w:rPr>
          <w:lang w:eastAsia="en-US" w:bidi="ar-SA"/>
        </w:rPr>
      </w:pPr>
    </w:p>
    <w:p w14:paraId="39573E0A" w14:textId="77777777" w:rsidR="00187BDC" w:rsidRDefault="00187BDC" w:rsidP="00FD66CE">
      <w:pPr>
        <w:spacing w:before="360"/>
        <w:rPr>
          <w:lang w:eastAsia="en-US" w:bidi="ar-SA"/>
        </w:rPr>
      </w:pPr>
    </w:p>
    <w:p w14:paraId="62FF9020" w14:textId="085796BF" w:rsidR="00CE6F53" w:rsidRDefault="00311E95" w:rsidP="00FD66CE">
      <w:pPr>
        <w:spacing w:before="360"/>
        <w:rPr>
          <w:lang w:eastAsia="en-US" w:bidi="ar-SA"/>
        </w:rPr>
      </w:pPr>
      <w:r>
        <w:rPr>
          <w:lang w:eastAsia="en-US" w:bidi="ar-SA"/>
        </w:rPr>
        <w:fldChar w:fldCharType="begin"/>
      </w:r>
      <w:r w:rsidR="00C5735E">
        <w:rPr>
          <w:lang w:eastAsia="en-US" w:bidi="ar-SA"/>
        </w:rPr>
        <w:instrText xml:space="preserve"> delta_ownerName  \* MERGEFORMAT</w:instrText>
      </w:r>
      <w:r>
        <w:rPr>
          <w:lang w:eastAsia="en-US" w:bidi="ar-SA"/>
        </w:rPr>
        <w:fldChar w:fldCharType="separate"/>
      </w:r>
      <w:r w:rsidR="00C5735E">
        <w:rPr>
          <w:lang w:eastAsia="en-US" w:bidi="ar-SA"/>
        </w:rPr>
        <w:t>Üllar Salumäe</w:t>
      </w:r>
      <w:r>
        <w:rPr>
          <w:lang w:eastAsia="en-US" w:bidi="ar-SA"/>
        </w:rPr>
        <w:fldChar w:fldCharType="end"/>
      </w:r>
    </w:p>
    <w:p w14:paraId="01490B46" w14:textId="5DB13BF8" w:rsidR="00CE6F53" w:rsidRDefault="00311E95" w:rsidP="00CE6F53">
      <w:pPr>
        <w:rPr>
          <w:lang w:eastAsia="en-US" w:bidi="ar-SA"/>
        </w:rPr>
      </w:pPr>
      <w:r>
        <w:rPr>
          <w:lang w:eastAsia="en-US" w:bidi="ar-SA"/>
        </w:rPr>
        <w:fldChar w:fldCharType="begin"/>
      </w:r>
      <w:r w:rsidR="00C5735E">
        <w:rPr>
          <w:lang w:eastAsia="en-US" w:bidi="ar-SA"/>
        </w:rPr>
        <w:instrText xml:space="preserve"> delta_ownerPhone  \* MERGEFORMAT</w:instrText>
      </w:r>
      <w:r>
        <w:rPr>
          <w:lang w:eastAsia="en-US" w:bidi="ar-SA"/>
        </w:rPr>
        <w:fldChar w:fldCharType="separate"/>
      </w:r>
      <w:r w:rsidR="00C5735E">
        <w:rPr>
          <w:lang w:eastAsia="en-US" w:bidi="ar-SA"/>
        </w:rPr>
        <w:t>505 9129</w:t>
      </w:r>
      <w:r>
        <w:rPr>
          <w:lang w:eastAsia="en-US" w:bidi="ar-SA"/>
        </w:rPr>
        <w:fldChar w:fldCharType="end"/>
      </w:r>
      <w:r w:rsidR="00B42E5E">
        <w:rPr>
          <w:lang w:eastAsia="en-US" w:bidi="ar-SA"/>
        </w:rPr>
        <w:t>,</w:t>
      </w:r>
      <w:r>
        <w:rPr>
          <w:lang w:eastAsia="en-US" w:bidi="ar-SA"/>
        </w:rPr>
        <w:t xml:space="preserve"> </w:t>
      </w:r>
      <w:r>
        <w:rPr>
          <w:lang w:eastAsia="en-US" w:bidi="ar-SA"/>
        </w:rPr>
        <w:fldChar w:fldCharType="begin"/>
      </w:r>
      <w:r w:rsidR="00C5735E">
        <w:rPr>
          <w:lang w:eastAsia="en-US" w:bidi="ar-SA"/>
        </w:rPr>
        <w:instrText xml:space="preserve"> delta_ownerEmail  \* MERGEFORMAT</w:instrText>
      </w:r>
      <w:r>
        <w:rPr>
          <w:lang w:eastAsia="en-US" w:bidi="ar-SA"/>
        </w:rPr>
        <w:fldChar w:fldCharType="separate"/>
      </w:r>
      <w:r w:rsidR="00C5735E">
        <w:rPr>
          <w:lang w:eastAsia="en-US" w:bidi="ar-SA"/>
        </w:rPr>
        <w:t>Yllar.Salumae@transpordiamet.ee</w:t>
      </w:r>
      <w:r>
        <w:rPr>
          <w:lang w:eastAsia="en-US" w:bidi="ar-SA"/>
        </w:rPr>
        <w:fldChar w:fldCharType="end"/>
      </w:r>
    </w:p>
    <w:sectPr w:rsidR="00CE6F53" w:rsidSect="00D47AAE">
      <w:headerReference w:type="even" r:id="rId11"/>
      <w:headerReference w:type="default" r:id="rId12"/>
      <w:footerReference w:type="even" r:id="rId13"/>
      <w:footerReference w:type="default" r:id="rId14"/>
      <w:headerReference w:type="first" r:id="rId15"/>
      <w:footerReference w:type="first" r:id="rId16"/>
      <w:pgSz w:w="11906" w:h="16838"/>
      <w:pgMar w:top="907" w:right="851"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EBD4C5" w14:textId="77777777" w:rsidR="00F64E3D" w:rsidRDefault="00F64E3D" w:rsidP="00CE6F53">
      <w:r>
        <w:separator/>
      </w:r>
    </w:p>
  </w:endnote>
  <w:endnote w:type="continuationSeparator" w:id="0">
    <w:p w14:paraId="193A81A2" w14:textId="77777777" w:rsidR="00F64E3D" w:rsidRDefault="00F64E3D" w:rsidP="00CE6F53">
      <w:bookmarkStart w:id="0" w:name="_GoBack"/>
      <w:r>
        <w:continuationSeparator/>
      </w:r>
      <w:bookmarkEnd w:id="0"/>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BA"/>
    <w:family w:val="swiss"/>
    <w:pitch w:val="variable"/>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91DAEE" w14:textId="77777777" w:rsidR="00457C49" w:rsidRDefault="00457C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CD3E72" w14:textId="77777777" w:rsidR="00CE6F53" w:rsidRPr="00CE6F53" w:rsidRDefault="006673FE" w:rsidP="006673FE">
    <w:pPr>
      <w:pStyle w:val="Jalus1"/>
    </w:pPr>
    <w:r w:rsidRPr="00AD2EA7">
      <w:fldChar w:fldCharType="begin"/>
    </w:r>
    <w:r w:rsidRPr="00AD2EA7">
      <w:instrText xml:space="preserve"> PAGE </w:instrText>
    </w:r>
    <w:r w:rsidRPr="00AD2EA7">
      <w:fldChar w:fldCharType="separate"/>
    </w:r>
    <w:r w:rsidR="00C5735E">
      <w:rPr>
        <w:noProof/>
      </w:rPr>
      <w:t>3</w:t>
    </w:r>
    <w:r w:rsidRPr="00AD2EA7">
      <w:fldChar w:fldCharType="end"/>
    </w:r>
    <w:r w:rsidRPr="00AD2EA7">
      <w:t xml:space="preserve"> (</w:t>
    </w:r>
    <w:r w:rsidR="00A61468">
      <w:rPr>
        <w:noProof/>
      </w:rPr>
      <w:fldChar w:fldCharType="begin"/>
    </w:r>
    <w:r w:rsidR="00A61468">
      <w:rPr>
        <w:noProof/>
      </w:rPr>
      <w:instrText xml:space="preserve"> NUMPAGES </w:instrText>
    </w:r>
    <w:r w:rsidR="00A61468">
      <w:rPr>
        <w:noProof/>
      </w:rPr>
      <w:fldChar w:fldCharType="separate"/>
    </w:r>
    <w:r w:rsidR="00C5735E">
      <w:rPr>
        <w:noProof/>
      </w:rPr>
      <w:t>3</w:t>
    </w:r>
    <w:r w:rsidR="00A61468">
      <w:rPr>
        <w:noProof/>
      </w:rPr>
      <w:fldChar w:fldCharType="end"/>
    </w:r>
    <w:r w:rsidRPr="00AD2EA7">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A03C11" w14:textId="77777777" w:rsidR="00CC1129" w:rsidRPr="00CC1129" w:rsidRDefault="00CC1129" w:rsidP="00CC1129">
    <w:pPr>
      <w:pStyle w:val="Footer"/>
      <w:rPr>
        <w:sz w:val="20"/>
        <w:szCs w:val="20"/>
      </w:rPr>
    </w:pPr>
  </w:p>
  <w:p w14:paraId="402D1398" w14:textId="3043FF93" w:rsidR="006A306E" w:rsidRPr="006A306E" w:rsidRDefault="00FC571E" w:rsidP="006A306E">
    <w:pPr>
      <w:pStyle w:val="Footer"/>
      <w:rPr>
        <w:sz w:val="20"/>
        <w:szCs w:val="20"/>
      </w:rPr>
    </w:pPr>
    <w:r>
      <w:rPr>
        <w:sz w:val="20"/>
        <w:szCs w:val="20"/>
      </w:rPr>
      <w:t>Valge</w:t>
    </w:r>
    <w:r w:rsidR="00CC1129" w:rsidRPr="00CC1129">
      <w:rPr>
        <w:sz w:val="20"/>
        <w:szCs w:val="20"/>
      </w:rPr>
      <w:t xml:space="preserve"> 4 / 1</w:t>
    </w:r>
    <w:r w:rsidR="006A306E">
      <w:rPr>
        <w:sz w:val="20"/>
        <w:szCs w:val="20"/>
      </w:rPr>
      <w:t>1413</w:t>
    </w:r>
    <w:r w:rsidR="00CC1129" w:rsidRPr="00CC1129">
      <w:rPr>
        <w:sz w:val="20"/>
        <w:szCs w:val="20"/>
      </w:rPr>
      <w:t xml:space="preserve"> Tallinn / </w:t>
    </w:r>
    <w:r w:rsidR="007A3752">
      <w:rPr>
        <w:sz w:val="20"/>
        <w:szCs w:val="20"/>
      </w:rPr>
      <w:t xml:space="preserve">ESTONIA / </w:t>
    </w:r>
    <w:r w:rsidR="00457C49">
      <w:rPr>
        <w:sz w:val="20"/>
        <w:szCs w:val="20"/>
      </w:rPr>
      <w:t xml:space="preserve">+372 </w:t>
    </w:r>
    <w:r w:rsidR="00CC1129" w:rsidRPr="00CC1129">
      <w:rPr>
        <w:sz w:val="20"/>
        <w:szCs w:val="20"/>
      </w:rPr>
      <w:t>6</w:t>
    </w:r>
    <w:r>
      <w:rPr>
        <w:sz w:val="20"/>
        <w:szCs w:val="20"/>
      </w:rPr>
      <w:t>20 1200</w:t>
    </w:r>
    <w:r w:rsidR="00F828A0">
      <w:rPr>
        <w:sz w:val="20"/>
        <w:szCs w:val="20"/>
      </w:rPr>
      <w:t xml:space="preserve"> /</w:t>
    </w:r>
    <w:r w:rsidR="00F828A0" w:rsidRPr="004A75D4">
      <w:rPr>
        <w:sz w:val="20"/>
        <w:szCs w:val="20"/>
      </w:rPr>
      <w:t xml:space="preserve"> </w:t>
    </w:r>
    <w:hyperlink r:id="rId1" w:history="1">
      <w:r w:rsidR="004A75D4" w:rsidRPr="004A75D4">
        <w:rPr>
          <w:sz w:val="20"/>
          <w:szCs w:val="20"/>
        </w:rPr>
        <w:t>info@transpordiamet.ee</w:t>
      </w:r>
    </w:hyperlink>
    <w:r w:rsidR="006A306E" w:rsidRPr="004A75D4">
      <w:rPr>
        <w:sz w:val="20"/>
        <w:szCs w:val="20"/>
      </w:rPr>
      <w:t xml:space="preserve"> / </w:t>
    </w:r>
    <w:hyperlink r:id="rId2" w:history="1">
      <w:r w:rsidR="006A306E" w:rsidRPr="006A306E">
        <w:rPr>
          <w:sz w:val="20"/>
          <w:szCs w:val="20"/>
        </w:rPr>
        <w:t>www.transpordiamet.ee</w:t>
      </w:r>
    </w:hyperlink>
  </w:p>
  <w:p w14:paraId="1C5589A2" w14:textId="77777777" w:rsidR="00F828A0" w:rsidRPr="00CC1129" w:rsidRDefault="00457C49" w:rsidP="00F828A0">
    <w:pPr>
      <w:pStyle w:val="Footer"/>
      <w:rPr>
        <w:sz w:val="20"/>
        <w:szCs w:val="20"/>
      </w:rPr>
    </w:pPr>
    <w:r w:rsidRPr="00457C49">
      <w:rPr>
        <w:sz w:val="20"/>
        <w:szCs w:val="20"/>
      </w:rPr>
      <w:t>Registry code</w:t>
    </w:r>
    <w:r w:rsidR="00F828A0" w:rsidRPr="00CC1129">
      <w:rPr>
        <w:sz w:val="20"/>
        <w:szCs w:val="20"/>
      </w:rPr>
      <w:t xml:space="preserve"> 70001490 </w:t>
    </w:r>
  </w:p>
  <w:p w14:paraId="188DD668" w14:textId="77777777" w:rsidR="00CE6F53" w:rsidRPr="00CE6F53" w:rsidRDefault="00CE6F53" w:rsidP="00CC1129">
    <w:pPr>
      <w:pStyle w:val="Footer"/>
      <w:tabs>
        <w:tab w:val="clear" w:pos="9072"/>
      </w:tabs>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F64B26" w14:textId="77777777" w:rsidR="00F64E3D" w:rsidRDefault="00F64E3D" w:rsidP="00CE6F53">
      <w:r>
        <w:separator/>
      </w:r>
    </w:p>
  </w:footnote>
  <w:footnote w:type="continuationSeparator" w:id="0">
    <w:p w14:paraId="570A7033" w14:textId="77777777" w:rsidR="00F64E3D" w:rsidRDefault="00F64E3D" w:rsidP="00CE6F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A7C2C4" w14:textId="77777777" w:rsidR="00457C49" w:rsidRDefault="00457C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F797E" w14:textId="77777777" w:rsidR="00457C49" w:rsidRDefault="00457C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5473C" w14:textId="77777777" w:rsidR="00457C49" w:rsidRDefault="00457C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317992"/>
    <w:multiLevelType w:val="multilevel"/>
    <w:tmpl w:val="3AC61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330B5CB6"/>
    <w:multiLevelType w:val="multilevel"/>
    <w:tmpl w:val="D4BCB5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408979C4"/>
    <w:multiLevelType w:val="hybridMultilevel"/>
    <w:tmpl w:val="583AFC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43DF1435"/>
    <w:multiLevelType w:val="hybridMultilevel"/>
    <w:tmpl w:val="B180101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nsid w:val="68F66579"/>
    <w:multiLevelType w:val="hybridMultilevel"/>
    <w:tmpl w:val="412CB1B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nsid w:val="7265563F"/>
    <w:multiLevelType w:val="multilevel"/>
    <w:tmpl w:val="F0E411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752"/>
    <w:rsid w:val="00181957"/>
    <w:rsid w:val="00181FD8"/>
    <w:rsid w:val="001865B2"/>
    <w:rsid w:val="00187BDC"/>
    <w:rsid w:val="001C0D0A"/>
    <w:rsid w:val="00205EEC"/>
    <w:rsid w:val="00250294"/>
    <w:rsid w:val="002727E8"/>
    <w:rsid w:val="002753BB"/>
    <w:rsid w:val="002B1D67"/>
    <w:rsid w:val="002C06C8"/>
    <w:rsid w:val="00310DE9"/>
    <w:rsid w:val="00311E95"/>
    <w:rsid w:val="003C12DC"/>
    <w:rsid w:val="003C4B73"/>
    <w:rsid w:val="004337B2"/>
    <w:rsid w:val="00443999"/>
    <w:rsid w:val="00457C49"/>
    <w:rsid w:val="004A75D4"/>
    <w:rsid w:val="004F2194"/>
    <w:rsid w:val="0051142A"/>
    <w:rsid w:val="00545CE1"/>
    <w:rsid w:val="00577EF8"/>
    <w:rsid w:val="006277B0"/>
    <w:rsid w:val="00643BC9"/>
    <w:rsid w:val="006673FE"/>
    <w:rsid w:val="00695438"/>
    <w:rsid w:val="006A306E"/>
    <w:rsid w:val="006B6594"/>
    <w:rsid w:val="006C63F7"/>
    <w:rsid w:val="00767C61"/>
    <w:rsid w:val="007A3752"/>
    <w:rsid w:val="007F181D"/>
    <w:rsid w:val="008D4BB4"/>
    <w:rsid w:val="00987BDD"/>
    <w:rsid w:val="009C2662"/>
    <w:rsid w:val="00A61468"/>
    <w:rsid w:val="00AB7A70"/>
    <w:rsid w:val="00AF2A6D"/>
    <w:rsid w:val="00B12FAA"/>
    <w:rsid w:val="00B42E5E"/>
    <w:rsid w:val="00B927B3"/>
    <w:rsid w:val="00BB751E"/>
    <w:rsid w:val="00BF135A"/>
    <w:rsid w:val="00C5735E"/>
    <w:rsid w:val="00C84ED2"/>
    <w:rsid w:val="00CC1129"/>
    <w:rsid w:val="00CE6F53"/>
    <w:rsid w:val="00CF0BB7"/>
    <w:rsid w:val="00D154EE"/>
    <w:rsid w:val="00D47AAE"/>
    <w:rsid w:val="00D94A51"/>
    <w:rsid w:val="00DB1820"/>
    <w:rsid w:val="00E32916"/>
    <w:rsid w:val="00E72110"/>
    <w:rsid w:val="00F0563A"/>
    <w:rsid w:val="00F64E3D"/>
    <w:rsid w:val="00F828A0"/>
    <w:rsid w:val="00F86123"/>
    <w:rsid w:val="00FA3977"/>
    <w:rsid w:val="00FC571E"/>
    <w:rsid w:val="00FD66C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B6BEE"/>
  <w15:chartTrackingRefBased/>
  <w15:docId w15:val="{F822DA0F-ACDE-40F7-910F-5187F321B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DE9"/>
    <w:pPr>
      <w:widowControl w:val="0"/>
      <w:suppressAutoHyphens/>
      <w:spacing w:after="0" w:line="240" w:lineRule="auto"/>
      <w:jc w:val="both"/>
    </w:pPr>
    <w:rPr>
      <w:rFonts w:ascii="Times New Roman" w:eastAsia="SimSun" w:hAnsi="Times New Roman" w:cs="Times New Roman"/>
      <w:kern w:val="1"/>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6F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Normal"/>
    <w:rsid w:val="00CE6F53"/>
    <w:pPr>
      <w:suppressLineNumbers/>
    </w:pPr>
  </w:style>
  <w:style w:type="paragraph" w:customStyle="1" w:styleId="Adressaat">
    <w:name w:val="Adressaat"/>
    <w:autoRedefine/>
    <w:qFormat/>
    <w:rsid w:val="00CE6F53"/>
    <w:pPr>
      <w:spacing w:after="0" w:line="240" w:lineRule="auto"/>
    </w:pPr>
    <w:rPr>
      <w:rFonts w:ascii="Times New Roman" w:eastAsia="SimSun" w:hAnsi="Times New Roman" w:cs="Times New Roman"/>
      <w:kern w:val="24"/>
      <w:sz w:val="24"/>
      <w:szCs w:val="24"/>
      <w:lang w:eastAsia="zh-CN" w:bidi="hi-IN"/>
    </w:rPr>
  </w:style>
  <w:style w:type="paragraph" w:customStyle="1" w:styleId="Heading">
    <w:name w:val="Heading"/>
    <w:basedOn w:val="Normal"/>
    <w:next w:val="Normal"/>
    <w:rsid w:val="00CE6F53"/>
    <w:pPr>
      <w:keepNext/>
      <w:spacing w:before="240" w:after="120"/>
    </w:pPr>
    <w:rPr>
      <w:rFonts w:ascii="Arial" w:eastAsia="Microsoft YaHei" w:hAnsi="Arial"/>
      <w:sz w:val="28"/>
      <w:szCs w:val="28"/>
    </w:rPr>
  </w:style>
  <w:style w:type="paragraph" w:styleId="Header">
    <w:name w:val="header"/>
    <w:basedOn w:val="Normal"/>
    <w:link w:val="HeaderChar"/>
    <w:uiPriority w:val="99"/>
    <w:unhideWhenUsed/>
    <w:rsid w:val="00CE6F53"/>
    <w:pPr>
      <w:tabs>
        <w:tab w:val="center" w:pos="4536"/>
        <w:tab w:val="right" w:pos="9072"/>
      </w:tabs>
    </w:pPr>
    <w:rPr>
      <w:rFonts w:cs="Mangal"/>
      <w:szCs w:val="21"/>
    </w:rPr>
  </w:style>
  <w:style w:type="character" w:customStyle="1" w:styleId="HeaderChar">
    <w:name w:val="Header Char"/>
    <w:basedOn w:val="DefaultParagraphFont"/>
    <w:link w:val="Header"/>
    <w:uiPriority w:val="99"/>
    <w:rsid w:val="00CE6F53"/>
    <w:rPr>
      <w:rFonts w:ascii="Times New Roman" w:eastAsia="SimSun" w:hAnsi="Times New Roman" w:cs="Mangal"/>
      <w:kern w:val="1"/>
      <w:sz w:val="24"/>
      <w:szCs w:val="21"/>
      <w:lang w:eastAsia="zh-CN" w:bidi="hi-IN"/>
    </w:rPr>
  </w:style>
  <w:style w:type="paragraph" w:styleId="Footer">
    <w:name w:val="footer"/>
    <w:basedOn w:val="Normal"/>
    <w:link w:val="FooterChar"/>
    <w:uiPriority w:val="99"/>
    <w:unhideWhenUsed/>
    <w:rsid w:val="00CE6F53"/>
    <w:pPr>
      <w:tabs>
        <w:tab w:val="center" w:pos="4536"/>
        <w:tab w:val="right" w:pos="9072"/>
      </w:tabs>
    </w:pPr>
    <w:rPr>
      <w:rFonts w:cs="Mangal"/>
      <w:szCs w:val="21"/>
    </w:rPr>
  </w:style>
  <w:style w:type="character" w:customStyle="1" w:styleId="FooterChar">
    <w:name w:val="Footer Char"/>
    <w:basedOn w:val="DefaultParagraphFont"/>
    <w:link w:val="Footer"/>
    <w:uiPriority w:val="99"/>
    <w:rsid w:val="00CE6F53"/>
    <w:rPr>
      <w:rFonts w:ascii="Times New Roman" w:eastAsia="SimSun" w:hAnsi="Times New Roman" w:cs="Mangal"/>
      <w:kern w:val="1"/>
      <w:sz w:val="24"/>
      <w:szCs w:val="21"/>
      <w:lang w:eastAsia="zh-CN" w:bidi="hi-IN"/>
    </w:rPr>
  </w:style>
  <w:style w:type="paragraph" w:customStyle="1" w:styleId="Jalus1">
    <w:name w:val="Jalus1"/>
    <w:autoRedefine/>
    <w:qFormat/>
    <w:rsid w:val="00CE6F53"/>
    <w:pPr>
      <w:widowControl w:val="0"/>
      <w:suppressAutoHyphens/>
      <w:spacing w:after="0" w:line="240" w:lineRule="auto"/>
    </w:pPr>
    <w:rPr>
      <w:rFonts w:ascii="Times New Roman" w:eastAsia="SimSun" w:hAnsi="Times New Roman" w:cs="Mangal"/>
      <w:kern w:val="1"/>
      <w:sz w:val="20"/>
      <w:szCs w:val="24"/>
      <w:lang w:eastAsia="zh-CN" w:bidi="hi-IN"/>
    </w:rPr>
  </w:style>
  <w:style w:type="character" w:styleId="Hyperlink">
    <w:name w:val="Hyperlink"/>
    <w:basedOn w:val="DefaultParagraphFont"/>
    <w:uiPriority w:val="99"/>
    <w:unhideWhenUsed/>
    <w:rsid w:val="00CC1129"/>
    <w:rPr>
      <w:color w:val="0563C1" w:themeColor="hyperlink"/>
      <w:u w:val="single"/>
    </w:rPr>
  </w:style>
  <w:style w:type="character" w:customStyle="1" w:styleId="Lahendamatamainimine1">
    <w:name w:val="Lahendamata mainimine1"/>
    <w:basedOn w:val="DefaultParagraphFont"/>
    <w:uiPriority w:val="99"/>
    <w:semiHidden/>
    <w:unhideWhenUsed/>
    <w:rsid w:val="00CC1129"/>
    <w:rPr>
      <w:color w:val="808080"/>
      <w:shd w:val="clear" w:color="auto" w:fill="E6E6E6"/>
    </w:rPr>
  </w:style>
  <w:style w:type="character" w:customStyle="1" w:styleId="Lahendamatamainimine2">
    <w:name w:val="Lahendamata mainimine2"/>
    <w:basedOn w:val="DefaultParagraphFont"/>
    <w:uiPriority w:val="99"/>
    <w:semiHidden/>
    <w:unhideWhenUsed/>
    <w:rsid w:val="004A75D4"/>
    <w:rPr>
      <w:color w:val="605E5C"/>
      <w:shd w:val="clear" w:color="auto" w:fill="E1DFDD"/>
    </w:rPr>
  </w:style>
  <w:style w:type="paragraph" w:styleId="ListParagraph">
    <w:name w:val="List Paragraph"/>
    <w:basedOn w:val="Normal"/>
    <w:uiPriority w:val="34"/>
    <w:qFormat/>
    <w:rsid w:val="00187BDC"/>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http://www.transpordiamet.ee" TargetMode="External"/><Relationship Id="rId1" Type="http://schemas.openxmlformats.org/officeDocument/2006/relationships/hyperlink" Target="mailto:info@transpordiamet.ee"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AE238AC29FE8479F18A6D8B775E34B" ma:contentTypeVersion="9" ma:contentTypeDescription="Create a new document." ma:contentTypeScope="" ma:versionID="5780fff866b1d1aaf0831f75eaff7f1c">
  <xsd:schema xmlns:xsd="http://www.w3.org/2001/XMLSchema" xmlns:xs="http://www.w3.org/2001/XMLSchema" xmlns:p="http://schemas.microsoft.com/office/2006/metadata/properties" xmlns:ns2="fcb009cc-71d7-47f2-b40e-401ab95ee182" xmlns:ns3="d05e2bb2-bb8e-4587-9b1c-24e7e54de5df" targetNamespace="http://schemas.microsoft.com/office/2006/metadata/properties" ma:root="true" ma:fieldsID="a58835e5d72e0ff1984e701f29626a9f" ns2:_="" ns3:_="">
    <xsd:import namespace="fcb009cc-71d7-47f2-b40e-401ab95ee182"/>
    <xsd:import namespace="d05e2bb2-bb8e-4587-9b1c-24e7e54de5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009cc-71d7-47f2-b40e-401ab95ee1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5e2bb2-bb8e-4587-9b1c-24e7e54de5d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48BA5F-F21A-484D-BC98-B77ACABB226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298E9EC-B127-4DED-BFE3-C479657253F0}">
  <ds:schemaRefs>
    <ds:schemaRef ds:uri="http://schemas.microsoft.com/sharepoint/v3/contenttype/forms"/>
  </ds:schemaRefs>
</ds:datastoreItem>
</file>

<file path=customXml/itemProps3.xml><?xml version="1.0" encoding="utf-8"?>
<ds:datastoreItem xmlns:ds="http://schemas.openxmlformats.org/officeDocument/2006/customXml" ds:itemID="{974830FF-6052-4805-9FA4-0579D2E5F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b009cc-71d7-47f2-b40e-401ab95ee182"/>
    <ds:schemaRef ds:uri="d05e2bb2-bb8e-4587-9b1c-24e7e54de5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848</Words>
  <Characters>4919</Characters>
  <Application>Microsoft Office Word</Application>
  <DocSecurity>0</DocSecurity>
  <Lines>40</Lines>
  <Paragraphs>11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Endla Metsaru</dc:creator>
  <cp:keywords/>
  <dc:description/>
  <cp:lastModifiedBy>mso service</cp:lastModifiedBy>
  <cp:revision>2</cp:revision>
  <dcterms:created xsi:type="dcterms:W3CDTF">2026-09-14T12:29:00Z</dcterms:created>
  <dcterms:modified xsi:type="dcterms:W3CDTF">2026-09-14T12:29:00Z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enclosures">
    <vt:lpwstr>{lisad}</vt:lpwstr>
  </property>
  <property fmtid="{D5CDD505-2E9C-101B-9397-08002B2CF9AE}" pid="3" name="delta_accessRestrictionBeginDate">
    <vt:lpwstr>{kehtivuse algus}</vt:lpwstr>
  </property>
  <property fmtid="{D5CDD505-2E9C-101B-9397-08002B2CF9AE}" pid="4" name="delta_accessRestrictionEndDate">
    <vt:lpwstr>{kehtiv kuni}</vt:lpwstr>
  </property>
  <property fmtid="{D5CDD505-2E9C-101B-9397-08002B2CF9AE}" pid="5" name="delta_accessRestrictionReason">
    <vt:lpwstr>{alus}</vt:lpwstr>
  </property>
  <property fmtid="{D5CDD505-2E9C-101B-9397-08002B2CF9AE}" pid="6" name="delta_recipientPersonName.1">
    <vt:lpwstr>{isiku nimi}</vt:lpwstr>
  </property>
  <property fmtid="{D5CDD505-2E9C-101B-9397-08002B2CF9AE}" pid="7" name="delta_recipientName.1">
    <vt:lpwstr>{asutuse nimi}</vt:lpwstr>
  </property>
  <property fmtid="{D5CDD505-2E9C-101B-9397-08002B2CF9AE}" pid="8" name="delta_recipientEmail.1">
    <vt:lpwstr>{e-post}</vt:lpwstr>
  </property>
  <property fmtid="{D5CDD505-2E9C-101B-9397-08002B2CF9AE}" pid="9" name="delta_recipientStreetHouse.1">
    <vt:lpwstr>{aadress}</vt:lpwstr>
  </property>
  <property fmtid="{D5CDD505-2E9C-101B-9397-08002B2CF9AE}" pid="10" name="delta_recipientPostalCity.1">
    <vt:lpwstr>{indeks, linn}</vt:lpwstr>
  </property>
  <property fmtid="{D5CDD505-2E9C-101B-9397-08002B2CF9AE}" pid="11" name="delta_senderRegDate">
    <vt:lpwstr>{saatja kpv}</vt:lpwstr>
  </property>
  <property fmtid="{D5CDD505-2E9C-101B-9397-08002B2CF9AE}" pid="12" name="delta_senderRegNumber">
    <vt:lpwstr>{saatja viit}</vt:lpwstr>
  </property>
  <property fmtid="{D5CDD505-2E9C-101B-9397-08002B2CF9AE}" pid="13" name="delta_regDateTime">
    <vt:lpwstr>{reg.kpv}</vt:lpwstr>
  </property>
  <property fmtid="{D5CDD505-2E9C-101B-9397-08002B2CF9AE}" pid="14" name="delta_regNumber">
    <vt:lpwstr>{viit}</vt:lpwstr>
  </property>
  <property fmtid="{D5CDD505-2E9C-101B-9397-08002B2CF9AE}" pid="15" name="delta_signerName">
    <vt:lpwstr>{allkirjastaja}</vt:lpwstr>
  </property>
  <property fmtid="{D5CDD505-2E9C-101B-9397-08002B2CF9AE}" pid="16" name="delta_signerJobTitle">
    <vt:lpwstr>{ametikoht}</vt:lpwstr>
  </property>
  <property fmtid="{D5CDD505-2E9C-101B-9397-08002B2CF9AE}" pid="17" name="delta_additionalRecipientName.1">
    <vt:lpwstr>{asutus 1}</vt:lpwstr>
  </property>
  <property fmtid="{D5CDD505-2E9C-101B-9397-08002B2CF9AE}" pid="18" name="delta_additionalRecipientName.2">
    <vt:lpwstr>{asutus 2}</vt:lpwstr>
  </property>
  <property fmtid="{D5CDD505-2E9C-101B-9397-08002B2CF9AE}" pid="19" name="delta_additionalRecipientName.3">
    <vt:lpwstr>{asutus 3}</vt:lpwstr>
  </property>
  <property fmtid="{D5CDD505-2E9C-101B-9397-08002B2CF9AE}" pid="20" name="delta_additionalRecipientName.4">
    <vt:lpwstr>{asutus 4}</vt:lpwstr>
  </property>
  <property fmtid="{D5CDD505-2E9C-101B-9397-08002B2CF9AE}" pid="21" name="delta_additionalRecipientName.5">
    <vt:lpwstr>{asutus 5}</vt:lpwstr>
  </property>
  <property fmtid="{D5CDD505-2E9C-101B-9397-08002B2CF9AE}" pid="22" name="delta_additionalRecipientName.6">
    <vt:lpwstr>{asutus 6}</vt:lpwstr>
  </property>
  <property fmtid="{D5CDD505-2E9C-101B-9397-08002B2CF9AE}" pid="23" name="delta_additionalRecipientName.7">
    <vt:lpwstr>{asutus 7}</vt:lpwstr>
  </property>
  <property fmtid="{D5CDD505-2E9C-101B-9397-08002B2CF9AE}" pid="24" name="delta_additionalRecipientName.8">
    <vt:lpwstr>{asutus 8}</vt:lpwstr>
  </property>
  <property fmtid="{D5CDD505-2E9C-101B-9397-08002B2CF9AE}" pid="25" name="delta_additionalRecipientName.9">
    <vt:lpwstr>{asutus 9}</vt:lpwstr>
  </property>
  <property fmtid="{D5CDD505-2E9C-101B-9397-08002B2CF9AE}" pid="26" name="delta_additionalRecipientName.10">
    <vt:lpwstr>{asutus 10}</vt:lpwstr>
  </property>
  <property fmtid="{D5CDD505-2E9C-101B-9397-08002B2CF9AE}" pid="27" name="delta_ownerName">
    <vt:lpwstr>{koostaja}</vt:lpwstr>
  </property>
  <property fmtid="{D5CDD505-2E9C-101B-9397-08002B2CF9AE}" pid="28" name="delta_ownerPhone">
    <vt:lpwstr>{koostaja telefon}</vt:lpwstr>
  </property>
  <property fmtid="{D5CDD505-2E9C-101B-9397-08002B2CF9AE}" pid="29" name="delta_ownerEmail">
    <vt:lpwstr>{koostaja e-post}</vt:lpwstr>
  </property>
  <property fmtid="{D5CDD505-2E9C-101B-9397-08002B2CF9AE}" pid="30" name="delta_docName">
    <vt:lpwstr>{Pealkiri}</vt:lpwstr>
  </property>
  <property fmtid="{D5CDD505-2E9C-101B-9397-08002B2CF9AE}" pid="31" name="delta_department">
    <vt:lpwstr>{osakond}</vt:lpwstr>
  </property>
  <property fmtid="{D5CDD505-2E9C-101B-9397-08002B2CF9AE}" pid="32" name="ContentTypeId">
    <vt:lpwstr>0x010100C1AE238AC29FE8479F18A6D8B775E34B</vt:lpwstr>
  </property>
</Properties>
</file>